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BA" w:rsidRPr="006259BA" w:rsidRDefault="006259BA" w:rsidP="006259BA">
      <w:pPr>
        <w:shd w:val="clear" w:color="auto" w:fill="FFFFFF"/>
        <w:spacing w:before="130" w:after="32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6259BA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Новый порядок перевозки детей в автомобилях с 10 июля 2017 года</w:t>
      </w:r>
    </w:p>
    <w:p w:rsidR="006259BA" w:rsidRPr="006259BA" w:rsidRDefault="006259BA" w:rsidP="006259BA">
      <w:pPr>
        <w:shd w:val="clear" w:color="auto" w:fill="FFFFFF"/>
        <w:spacing w:before="195" w:after="195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6259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Изменение ПДД: Новые правила перевозки детей до 11 лет.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46EDE"/>
          <w:sz w:val="24"/>
          <w:szCs w:val="24"/>
          <w:lang w:eastAsia="ru-RU"/>
        </w:rPr>
        <w:drawing>
          <wp:inline distT="0" distB="0" distL="0" distR="0">
            <wp:extent cx="5049520" cy="2817495"/>
            <wp:effectExtent l="19050" t="0" r="0" b="0"/>
            <wp:docPr id="1" name="Рисунок 1" descr="Новый порядок перевозки детей в автомобилях с 10 июля 2017 год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порядок перевозки детей в автомобилях с 10 июля 2017 год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9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России, наконец,</w:t>
      </w:r>
      <w:r w:rsidRPr="005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5B1B84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Правительством РФ внесены изменения в ПДД</w:t>
        </w:r>
      </w:hyperlink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касаются правил перевозки детей в автомобилях. Так отныне новые правила перевозки детей возрастом до 11 лет регулируются изменениями в правила дорожного движения, </w:t>
      </w:r>
      <w:proofErr w:type="spellStart"/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</w:t>
      </w:r>
      <w:r w:rsidRPr="005B1B84">
        <w:rPr>
          <w:rFonts w:ascii="Times New Roman" w:eastAsia="Times New Roman" w:hAnsi="Times New Roman" w:cs="Times New Roman"/>
          <w:color w:val="246EDE"/>
          <w:sz w:val="28"/>
          <w:szCs w:val="28"/>
          <w:u w:val="single"/>
          <w:lang w:eastAsia="ru-RU"/>
        </w:rPr>
        <w:t>Постановлением</w:t>
      </w:r>
      <w:proofErr w:type="spellEnd"/>
      <w:r w:rsidRPr="005B1B84">
        <w:rPr>
          <w:rFonts w:ascii="Times New Roman" w:eastAsia="Times New Roman" w:hAnsi="Times New Roman" w:cs="Times New Roman"/>
          <w:color w:val="246EDE"/>
          <w:sz w:val="28"/>
          <w:szCs w:val="28"/>
          <w:u w:val="single"/>
          <w:lang w:eastAsia="ru-RU"/>
        </w:rPr>
        <w:t xml:space="preserve"> Правительства РФ № 761 от 28 июня 2017 года</w:t>
      </w:r>
    </w:p>
    <w:p w:rsidR="00F62C6E" w:rsidRDefault="00F62C6E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новые правила обязывают водителей перевозить детей возрастом до 7 лет только с использованием детских удерживающих систем (</w:t>
      </w:r>
      <w:hyperlink r:id="rId9" w:history="1">
        <w:r w:rsidRPr="005B1B84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автокресло</w:t>
        </w:r>
      </w:hyperlink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соответствующих весу и росту ребенка. То есть отныне перевозить детей с использованием «адаптеров ремней», бескаркасных устройств и других направляющих лямок ремней безопасности категорически запрещается. За нарушение этой нормы ПДД водителю грозит штраф в размере 3 000 рублей.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Перевозка детей возрастом до 7 лет разрешена только в автокреслах и бустерах.</w:t>
      </w:r>
    </w:p>
    <w:p w:rsidR="005B1B84" w:rsidRDefault="005B1B84" w:rsidP="005B1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59BA" w:rsidRPr="006259BA" w:rsidRDefault="006259BA" w:rsidP="005B1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9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можно перевозить детей в автомобиле возрастом до 7 лет?</w:t>
      </w:r>
    </w:p>
    <w:p w:rsidR="006259BA" w:rsidRPr="006259BA" w:rsidRDefault="006259BA" w:rsidP="005B1B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46EDE"/>
          <w:sz w:val="24"/>
          <w:szCs w:val="24"/>
          <w:lang w:eastAsia="ru-RU"/>
        </w:rPr>
        <w:drawing>
          <wp:inline distT="0" distB="0" distL="0" distR="0">
            <wp:extent cx="4190485" cy="2358729"/>
            <wp:effectExtent l="19050" t="0" r="515" b="0"/>
            <wp:docPr id="2" name="Рисунок 2" descr="Новый порядок перевозки детей в автомобилях с 10 июля 2017 год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порядок перевозки детей в автомобилях с 10 июля 2017 год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394" cy="235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Напомним, ранее законодательство разрешало водителям при перевозке детей использовать помимо автокресел и бустеров различные </w:t>
      </w:r>
      <w:r w:rsidRPr="005B1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"иные устройства"</w:t>
      </w: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которым относятся: </w:t>
      </w:r>
      <w:r w:rsidRPr="005B1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книга, бескаркасное устройство, корректор (адаптер) лямок ремня безопасности</w:t>
      </w: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C6E" w:rsidRDefault="006259BA" w:rsidP="0062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согласно изменением в ПДД, теперь слова </w:t>
      </w:r>
      <w:r w:rsidRPr="005B1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"иные устройства" </w:t>
      </w: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убраны н</w:t>
      </w:r>
      <w:hyperlink r:id="rId12" w:history="1">
        <w:r w:rsidRPr="005B1B84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а основании Постановления Правительство №761 от 28.06.2017 года</w:t>
        </w:r>
      </w:hyperlink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перевозка детей возрастом до 7 лет теперь возможна только в специальных автокреслах, бустерах, которые учитывают рост и вес ребенка.</w:t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согласно новому Постановлению Правительства РФ №761 в правилах дорожного движения вносятся изменения в пункт 22.9: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9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9BA" w:rsidRPr="006259BA" w:rsidRDefault="006259BA" w:rsidP="006259BA">
      <w:pPr>
        <w:shd w:val="clear" w:color="auto" w:fill="FFFFFF"/>
        <w:spacing w:before="195" w:after="195" w:line="240" w:lineRule="auto"/>
        <w:outlineLvl w:val="2"/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</w:pPr>
      <w:r w:rsidRPr="006259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ПДД 29.9 Перевозка детей в машине</w:t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 , </w:t>
      </w:r>
      <w:r w:rsidRPr="005B1B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должна осуществляться с использованием детских удерживающих систем (устройств), соответствующих весу и росту ребенка</w:t>
      </w:r>
      <w:r w:rsidRPr="006259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* Наименование детской удерживающей системы ISOFIX приведено в соответствии с Техническим регламентом Таможенного союза </w:t>
      </w:r>
      <w:proofErr w:type="gramStart"/>
      <w:r w:rsidRPr="005B1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</w:t>
      </w:r>
      <w:proofErr w:type="gramEnd"/>
      <w:r w:rsidRPr="005B1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РС 018/2011 "О безопасности колесных транспортных средств"</w:t>
      </w:r>
    </w:p>
    <w:p w:rsidR="00F62C6E" w:rsidRDefault="00F62C6E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детских</w:t>
      </w:r>
      <w:r w:rsidRPr="005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history="1">
        <w:r w:rsidRPr="005B1B84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адаптеров ремней безопасности и других бескаркасных устрой</w:t>
        </w:r>
        <w:proofErr w:type="gramStart"/>
        <w:r w:rsidRPr="005B1B84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ств</w:t>
        </w:r>
      </w:hyperlink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</w:t>
      </w:r>
      <w:proofErr w:type="gramEnd"/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перевозки детей был необходим в связи с проведенными исследованиями, которые установили, что подобные устройства не только не защищают детей во время ДТП, но и усугубляют последствия аварии</w:t>
      </w:r>
      <w:r w:rsidRPr="006259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:rsidR="006259BA" w:rsidRPr="006259BA" w:rsidRDefault="006259BA" w:rsidP="005B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1B8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262409" cy="3402227"/>
            <wp:effectExtent l="19050" t="0" r="4541" b="0"/>
            <wp:docPr id="3" name="Рисунок 3" descr="http://www.1gai.ru/uploads/posts/2017-07/1499166407_87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gai.ru/uploads/posts/2017-07/1499166407_878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85" cy="341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Так, в результате комплексных испытаний специалисты установили, что подобные устройства не обеспечивают должную безопасность детей по сравнению с автокреслами и бустерами. </w:t>
      </w:r>
    </w:p>
    <w:p w:rsidR="00F62C6E" w:rsidRDefault="00F62C6E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 отметить, что во время испытаний бескаркасных удерживающих детских автомобильных устройств, адаптеров ремней безопасности и других аналогичных устройств, выяснилось, что усугубляются для ребенка последствия ДТП по сравнению с ремнями безопасности, предусмотренными конструкцией транспортного средства и используемыми для фиксации ребёнка без каких-либо дополнительных приспособлений.</w:t>
      </w:r>
    </w:p>
    <w:p w:rsidR="00F62C6E" w:rsidRDefault="00F62C6E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другими словами адаптеры ремней безопасности, бескаркасные устройства и т.п., наносят больше вреда, чем простые ремни безопасности авто.</w:t>
      </w:r>
    </w:p>
    <w:p w:rsidR="005B1B84" w:rsidRPr="005B1B84" w:rsidRDefault="006259BA" w:rsidP="005B1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9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9BA" w:rsidRPr="006259BA" w:rsidRDefault="006259BA" w:rsidP="006259BA">
      <w:pPr>
        <w:shd w:val="clear" w:color="auto" w:fill="FFFFFF"/>
        <w:spacing w:before="195" w:after="195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6259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перевозить детей возрастом от 7 до 11 лет?</w:t>
      </w:r>
    </w:p>
    <w:p w:rsidR="006259BA" w:rsidRPr="006259BA" w:rsidRDefault="006259BA" w:rsidP="005B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246EDE"/>
          <w:sz w:val="24"/>
          <w:szCs w:val="24"/>
          <w:lang w:eastAsia="ru-RU"/>
        </w:rPr>
        <w:drawing>
          <wp:inline distT="0" distB="0" distL="0" distR="0">
            <wp:extent cx="5049520" cy="4053205"/>
            <wp:effectExtent l="19050" t="0" r="0" b="0"/>
            <wp:docPr id="4" name="Рисунок 4" descr="Новый порядок перевозки детей в автомобилях с 10 июля 2017 год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порядок перевозки детей в автомобилях с 10 июля 2017 год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изменением ПДД РФ, на основании Постановления Правительства РФ №761, в пункт 29.9, также внесены изменения связанные с перевозкой детей возрастом от 7 до 11 лет.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цитата из новых правил дорожного движения: </w:t>
      </w:r>
    </w:p>
    <w:p w:rsidR="00F62C6E" w:rsidRDefault="00F62C6E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</w:t>
      </w:r>
      <w:r w:rsidRPr="005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history="1">
        <w:r w:rsidRPr="005B1B84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детских удерживающих систем</w:t>
        </w:r>
      </w:hyperlink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(устройств), соответствующих весу и росту ребенка, или </w:t>
      </w:r>
      <w:r w:rsidRPr="005B1B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 использованием ремней </w:t>
      </w:r>
      <w:r w:rsidRPr="005B1B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безопасности</w:t>
      </w:r>
      <w:r w:rsidRPr="005B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 переднем сиденье легкового автомобиля - только с использованием детских удерживающих систем</w:t>
      </w:r>
      <w:proofErr w:type="gramEnd"/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(устройств), соответствующих весу и росту ребенка.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перевозить детей в возрасте младше 12 лет на заднем сиденье мотоцикла.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9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9BA" w:rsidRPr="006259BA" w:rsidRDefault="006259BA" w:rsidP="006259BA">
      <w:pPr>
        <w:shd w:val="clear" w:color="auto" w:fill="FFFFFF"/>
        <w:spacing w:before="195" w:after="19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259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Можно ли перевозить ребенка возрастом от 7 до 11 лет на переднем сиденье без использования автокресла?</w:t>
      </w:r>
    </w:p>
    <w:p w:rsidR="006259BA" w:rsidRPr="006259BA" w:rsidRDefault="006259BA" w:rsidP="005B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59BA">
        <w:rPr>
          <w:rFonts w:ascii="Times New Roman" w:eastAsia="Times New Roman" w:hAnsi="Times New Roman" w:cs="Times New Roman"/>
          <w:noProof/>
          <w:color w:val="246EDE"/>
          <w:sz w:val="32"/>
          <w:szCs w:val="32"/>
          <w:lang w:eastAsia="ru-RU"/>
        </w:rPr>
        <w:drawing>
          <wp:inline distT="0" distB="0" distL="0" distR="0">
            <wp:extent cx="4368803" cy="2907957"/>
            <wp:effectExtent l="19050" t="0" r="0" b="0"/>
            <wp:docPr id="5" name="Рисунок 5" descr="Новый порядок перевозки детей в автомобилях с 10 июля 2017 год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порядок перевозки детей в автомобилях с 10 июля 2017 год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94" cy="290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новым изменением в ПДД (в пункт 29.9), детей возрастом от 7 до 11 лет запрещено перевозить без автокресла на переднем сиденье. 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в случае нарушения этого пункта ПДД водителю грозит штраф за нарушение правил перевозки детей в автомобиле. Штраф в размере 3 000 рублей.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59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59BA" w:rsidRPr="006259BA" w:rsidRDefault="006259BA" w:rsidP="006259BA">
      <w:pPr>
        <w:shd w:val="clear" w:color="auto" w:fill="FFFFFF"/>
        <w:spacing w:before="195" w:after="195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6259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Можно ли перевозить детей в возрасте от 7 до 11 лет на заднем сиденье автомобиля без автокресла?</w:t>
      </w:r>
    </w:p>
    <w:p w:rsidR="006259BA" w:rsidRPr="006259BA" w:rsidRDefault="006259BA" w:rsidP="005B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59BA">
        <w:rPr>
          <w:rFonts w:ascii="Times New Roman" w:eastAsia="Times New Roman" w:hAnsi="Times New Roman" w:cs="Times New Roman"/>
          <w:noProof/>
          <w:color w:val="246EDE"/>
          <w:sz w:val="32"/>
          <w:szCs w:val="32"/>
          <w:lang w:eastAsia="ru-RU"/>
        </w:rPr>
        <w:drawing>
          <wp:inline distT="0" distB="0" distL="0" distR="0">
            <wp:extent cx="3391415" cy="2318376"/>
            <wp:effectExtent l="19050" t="0" r="0" b="0"/>
            <wp:docPr id="6" name="Рисунок 6" descr="Новый порядок перевозки детей в автомобилях с 10 июля 2017 год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порядок перевозки детей в автомобилях с 10 июля 2017 год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052" cy="232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Да, согласно Постановлению Правительства, который вносят изменения в пункт 29.9 ПДД РФ, разрешается перевозка ребенка на заднем сиденье в возрасте от 7 до 11 лет, как в автокресле, так и без него. Но в этом случае </w:t>
      </w:r>
      <w:r w:rsidRPr="005B1B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обязательно использование ремней безопасности</w:t>
      </w:r>
      <w:r w:rsidRPr="006259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C6E" w:rsidRDefault="00F62C6E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использование адаптеров ремней безопасности и бескаркасных детских устрой</w:t>
      </w:r>
      <w:proofErr w:type="gramStart"/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перевозки детей в автомобиле запрещено. 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что, согласно новому законодательству водитель имеет право перевозить ребенка на заднем сиденье без использования автокресла. В этом случае нужно пристегнуть ребенка возрастом от 7 до 11 лет штатным ремнем безопасности транспортного средства.</w:t>
      </w:r>
    </w:p>
    <w:p w:rsidR="006259BA" w:rsidRPr="006259BA" w:rsidRDefault="006259BA" w:rsidP="00625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59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259BA" w:rsidRPr="006259BA" w:rsidRDefault="006259BA" w:rsidP="006259BA">
      <w:pPr>
        <w:shd w:val="clear" w:color="auto" w:fill="FFFFFF"/>
        <w:spacing w:before="195" w:after="195" w:line="240" w:lineRule="auto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6259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Опасно ли перевозить детей возрастом от 7 до 11 лет без автокресел?</w:t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появление в правилах дорожного движения пункта разрешающего перевозку детей от 7 до 11 лет</w:t>
      </w:r>
      <w:r w:rsidRPr="005B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2" w:history="1">
        <w:r w:rsidRPr="005B1B84">
          <w:rPr>
            <w:rFonts w:ascii="Times New Roman" w:eastAsia="Times New Roman" w:hAnsi="Times New Roman" w:cs="Times New Roman"/>
            <w:color w:val="246EDE"/>
            <w:sz w:val="28"/>
            <w:szCs w:val="28"/>
            <w:u w:val="single"/>
            <w:lang w:eastAsia="ru-RU"/>
          </w:rPr>
          <w:t>без использования автокресел</w:t>
        </w:r>
      </w:hyperlink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одной стороны упрощает правила перевозки ребенка в машине, но с другой стороны заставляет задуматься, постольку не всегда перевозка детей с использованием ремней безопасности предоставляет должную защиту во время аварии. </w:t>
      </w:r>
    </w:p>
    <w:p w:rsidR="00F62C6E" w:rsidRDefault="006259BA" w:rsidP="00F62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 дело в росте и весе ребенка возрастом от 7 до 11 лет. Ведь согласитесь, дети бывают разные. Например, не редко когда ребенок возрастом 7-8 лет имеет рост и вес как ребенок 10-11 лет, и наоборот не редко когда ребенок 11 лет имеет маленький вес и рост, сопоставимый с ребенком младшего возраста. </w:t>
      </w:r>
    </w:p>
    <w:p w:rsidR="006259BA" w:rsidRPr="006259BA" w:rsidRDefault="006259BA" w:rsidP="005B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59BA">
        <w:rPr>
          <w:rFonts w:ascii="Times New Roman" w:eastAsia="Times New Roman" w:hAnsi="Times New Roman" w:cs="Times New Roman"/>
          <w:noProof/>
          <w:color w:val="246EDE"/>
          <w:sz w:val="32"/>
          <w:szCs w:val="32"/>
          <w:lang w:eastAsia="ru-RU"/>
        </w:rPr>
        <w:drawing>
          <wp:inline distT="0" distB="0" distL="0" distR="0">
            <wp:extent cx="5417405" cy="2059459"/>
            <wp:effectExtent l="19050" t="0" r="0" b="0"/>
            <wp:docPr id="7" name="Рисунок 7" descr="Новый порядок перевозки детей в автомобилях с 10 июля 2017 года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порядок перевозки детей в автомобилях с 10 июля 2017 года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874" cy="206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если вы пристегнете ремнем безопасности ребенка возрастом 10-11 лет, который выглядит как ребенок 7-9 лет (из-за роста и веса), то ремень безопасности не сможет в полной мере защитить ребенка от тяжелых последствий ДТП, так как ремень безопасности в принципе предназначен для пассажиров ростом и весом, который, как правило, соответствует людям старше 12 лет. </w:t>
      </w:r>
      <w:proofErr w:type="gramEnd"/>
    </w:p>
    <w:p w:rsidR="00F62C6E" w:rsidRDefault="00F62C6E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9BA" w:rsidRPr="006259BA" w:rsidRDefault="006259BA" w:rsidP="00F62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мы рекомендуем водителям все-таки для перевозки детей возрастом до 11 лет использовать строго специальное автокресло, которое естественно безопаснее для вашего ребенка по сравнению с обычными ремнями безопасности.</w:t>
      </w:r>
    </w:p>
    <w:p w:rsidR="00F62C6E" w:rsidRDefault="00F62C6E" w:rsidP="005B1B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9BA" w:rsidRPr="006259BA" w:rsidRDefault="006259BA" w:rsidP="006259BA">
      <w:pPr>
        <w:numPr>
          <w:ilvl w:val="0"/>
          <w:numId w:val="1"/>
        </w:numPr>
        <w:shd w:val="clear" w:color="auto" w:fill="FAFAFA"/>
        <w:spacing w:after="0" w:line="240" w:lineRule="auto"/>
        <w:ind w:left="0" w:firstLine="12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6259BA" w:rsidRPr="006259BA" w:rsidSect="006259BA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2FF1"/>
    <w:multiLevelType w:val="multilevel"/>
    <w:tmpl w:val="006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F5A36"/>
    <w:multiLevelType w:val="multilevel"/>
    <w:tmpl w:val="442A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9BA"/>
    <w:rsid w:val="00437B37"/>
    <w:rsid w:val="005B1B84"/>
    <w:rsid w:val="006259BA"/>
    <w:rsid w:val="00DA5A9A"/>
    <w:rsid w:val="00F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37"/>
  </w:style>
  <w:style w:type="paragraph" w:styleId="1">
    <w:name w:val="heading 1"/>
    <w:basedOn w:val="a"/>
    <w:link w:val="10"/>
    <w:uiPriority w:val="9"/>
    <w:qFormat/>
    <w:rsid w:val="00625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5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5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5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9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59BA"/>
  </w:style>
  <w:style w:type="character" w:styleId="a5">
    <w:name w:val="Strong"/>
    <w:basedOn w:val="a0"/>
    <w:uiPriority w:val="22"/>
    <w:qFormat/>
    <w:rsid w:val="006259BA"/>
    <w:rPr>
      <w:b/>
      <w:bCs/>
    </w:rPr>
  </w:style>
  <w:style w:type="character" w:styleId="a6">
    <w:name w:val="Emphasis"/>
    <w:basedOn w:val="a0"/>
    <w:uiPriority w:val="20"/>
    <w:qFormat/>
    <w:rsid w:val="006259BA"/>
    <w:rPr>
      <w:i/>
      <w:iCs/>
    </w:rPr>
  </w:style>
  <w:style w:type="character" w:customStyle="1" w:styleId="social-likesbutton">
    <w:name w:val="social-likes__button"/>
    <w:basedOn w:val="a0"/>
    <w:rsid w:val="006259BA"/>
  </w:style>
  <w:style w:type="character" w:customStyle="1" w:styleId="social-likescounter">
    <w:name w:val="social-likes__counter"/>
    <w:basedOn w:val="a0"/>
    <w:rsid w:val="006259BA"/>
  </w:style>
  <w:style w:type="paragraph" w:styleId="a7">
    <w:name w:val="Balloon Text"/>
    <w:basedOn w:val="a"/>
    <w:link w:val="a8"/>
    <w:uiPriority w:val="99"/>
    <w:semiHidden/>
    <w:unhideWhenUsed/>
    <w:rsid w:val="0062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1975">
              <w:marLeft w:val="0"/>
              <w:marRight w:val="0"/>
              <w:marTop w:val="259"/>
              <w:marBottom w:val="0"/>
              <w:divBdr>
                <w:top w:val="single" w:sz="4" w:space="9" w:color="FAFAFA"/>
                <w:left w:val="single" w:sz="4" w:space="10" w:color="FAFAFA"/>
                <w:bottom w:val="single" w:sz="4" w:space="9" w:color="FAFAFA"/>
                <w:right w:val="single" w:sz="4" w:space="10" w:color="FAFAFA"/>
              </w:divBdr>
              <w:divsChild>
                <w:div w:id="86537988">
                  <w:marLeft w:val="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5810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6514">
          <w:marLeft w:val="0"/>
          <w:marRight w:val="0"/>
          <w:marTop w:val="259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921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689">
              <w:marLeft w:val="-78"/>
              <w:marRight w:val="-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4488">
                  <w:marLeft w:val="78"/>
                  <w:marRight w:val="78"/>
                  <w:marTop w:val="78"/>
                  <w:marBottom w:val="78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  <w:div w:id="1837452904">
                  <w:marLeft w:val="78"/>
                  <w:marRight w:val="78"/>
                  <w:marTop w:val="78"/>
                  <w:marBottom w:val="78"/>
                  <w:divBdr>
                    <w:top w:val="single" w:sz="4" w:space="0" w:color="425497"/>
                    <w:left w:val="single" w:sz="4" w:space="0" w:color="425497"/>
                    <w:bottom w:val="single" w:sz="4" w:space="0" w:color="425497"/>
                    <w:right w:val="single" w:sz="4" w:space="0" w:color="425497"/>
                  </w:divBdr>
                </w:div>
                <w:div w:id="485974681">
                  <w:marLeft w:val="78"/>
                  <w:marRight w:val="78"/>
                  <w:marTop w:val="78"/>
                  <w:marBottom w:val="78"/>
                  <w:divBdr>
                    <w:top w:val="single" w:sz="4" w:space="0" w:color="526E8F"/>
                    <w:left w:val="single" w:sz="4" w:space="0" w:color="526E8F"/>
                    <w:bottom w:val="single" w:sz="4" w:space="0" w:color="526E8F"/>
                    <w:right w:val="single" w:sz="4" w:space="0" w:color="526E8F"/>
                  </w:divBdr>
                </w:div>
                <w:div w:id="614408134">
                  <w:marLeft w:val="78"/>
                  <w:marRight w:val="78"/>
                  <w:marTop w:val="78"/>
                  <w:marBottom w:val="78"/>
                  <w:divBdr>
                    <w:top w:val="single" w:sz="4" w:space="0" w:color="F6903B"/>
                    <w:left w:val="single" w:sz="4" w:space="0" w:color="F6903B"/>
                    <w:bottom w:val="single" w:sz="4" w:space="0" w:color="F6903B"/>
                    <w:right w:val="single" w:sz="4" w:space="0" w:color="F6903B"/>
                  </w:divBdr>
                </w:div>
              </w:divsChild>
            </w:div>
          </w:divsChild>
        </w:div>
        <w:div w:id="195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212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2803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ai.ru/autonews/518832-pravitelstvo-zapretilo-ostavlyat-detey-bez-prismotra-v-avtomobile-na-stoyanke.html" TargetMode="External"/><Relationship Id="rId13" Type="http://schemas.openxmlformats.org/officeDocument/2006/relationships/hyperlink" Target="http://www.1gai.ru/autonews/516943-novye-pravila-perevozki-detey-v-avtomobilyah-s-1-yanvarya-2017-goda.html" TargetMode="External"/><Relationship Id="rId18" Type="http://schemas.openxmlformats.org/officeDocument/2006/relationships/hyperlink" Target="http://www.1gai.ru/uploads/posts/2017-07/1499166655_1111.jp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hyperlink" Target="http://government.ru/docs/28275/" TargetMode="External"/><Relationship Id="rId17" Type="http://schemas.openxmlformats.org/officeDocument/2006/relationships/hyperlink" Target="http://www.1gai.ru/autonews/514185-gibdd-samye-bezopasnye-detskie-avtokresl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1gai.ru/uploads/posts/2017-07/1499166492_55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gai.ru/uploads/posts/2017-07/1499166135_200224.jpg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www.1gai.ru/uploads/posts/2017-07/1499166430_878787.jpg" TargetMode="External"/><Relationship Id="rId23" Type="http://schemas.openxmlformats.org/officeDocument/2006/relationships/hyperlink" Target="http://www.1gai.ru/uploads/posts/2017-07/1499166717_4444.jpg" TargetMode="External"/><Relationship Id="rId10" Type="http://schemas.openxmlformats.org/officeDocument/2006/relationships/hyperlink" Target="http://www.1gai.ru/uploads/posts/2017-07/1499166139_878787.jpg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1gai.ru/publ/516906-kak-ustanovit-detskoe-kreslo.html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1gai.ru/autonews/518328-verhovnyy-sud-poyasnil-v-kakih-sluchayah-mozhno-perevozit-detey-bez-avtokres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ДОУ-22</cp:lastModifiedBy>
  <cp:revision>3</cp:revision>
  <cp:lastPrinted>2017-07-13T09:19:00Z</cp:lastPrinted>
  <dcterms:created xsi:type="dcterms:W3CDTF">2017-07-12T16:13:00Z</dcterms:created>
  <dcterms:modified xsi:type="dcterms:W3CDTF">2017-07-13T09:20:00Z</dcterms:modified>
</cp:coreProperties>
</file>